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6C" w:rsidRPr="00A74AAF" w:rsidRDefault="00A74AAF" w:rsidP="00A74AAF">
      <w:pPr>
        <w:jc w:val="right"/>
        <w:rPr>
          <w:rFonts w:ascii="Arial" w:hAnsi="Arial" w:cs="Arial"/>
          <w:sz w:val="24"/>
          <w:szCs w:val="24"/>
        </w:rPr>
      </w:pPr>
      <w:r w:rsidRPr="00A74AAF">
        <w:rPr>
          <w:rFonts w:ascii="Arial" w:hAnsi="Arial" w:cs="Arial"/>
          <w:sz w:val="24"/>
          <w:szCs w:val="24"/>
        </w:rPr>
        <w:t xml:space="preserve">Утвержден </w:t>
      </w:r>
    </w:p>
    <w:p w:rsidR="00A74AAF" w:rsidRPr="00A74AAF" w:rsidRDefault="00A74AAF" w:rsidP="00A74AAF">
      <w:pPr>
        <w:jc w:val="right"/>
        <w:rPr>
          <w:rFonts w:ascii="Arial" w:hAnsi="Arial" w:cs="Arial"/>
          <w:sz w:val="24"/>
          <w:szCs w:val="24"/>
        </w:rPr>
      </w:pPr>
      <w:r w:rsidRPr="00A74AAF">
        <w:rPr>
          <w:rFonts w:ascii="Arial" w:hAnsi="Arial" w:cs="Arial"/>
          <w:sz w:val="24"/>
          <w:szCs w:val="24"/>
        </w:rPr>
        <w:t xml:space="preserve">постановлением  администрации </w:t>
      </w:r>
    </w:p>
    <w:p w:rsidR="00A74AAF" w:rsidRPr="00A74AAF" w:rsidRDefault="00A74AAF" w:rsidP="00A74AAF">
      <w:pPr>
        <w:jc w:val="right"/>
        <w:rPr>
          <w:rFonts w:ascii="Arial" w:hAnsi="Arial" w:cs="Arial"/>
          <w:sz w:val="24"/>
          <w:szCs w:val="24"/>
        </w:rPr>
      </w:pPr>
      <w:r w:rsidRPr="00A74AAF">
        <w:rPr>
          <w:rFonts w:ascii="Arial" w:hAnsi="Arial" w:cs="Arial"/>
          <w:sz w:val="24"/>
          <w:szCs w:val="24"/>
        </w:rPr>
        <w:t>Спировского района Тверской области</w:t>
      </w:r>
    </w:p>
    <w:p w:rsidR="00A74AAF" w:rsidRPr="00A74AAF" w:rsidRDefault="00A74AAF" w:rsidP="00A74AAF">
      <w:pPr>
        <w:jc w:val="right"/>
        <w:rPr>
          <w:rFonts w:ascii="Arial" w:hAnsi="Arial" w:cs="Arial"/>
          <w:sz w:val="24"/>
          <w:szCs w:val="24"/>
        </w:rPr>
      </w:pPr>
      <w:r w:rsidRPr="00A74AAF">
        <w:rPr>
          <w:rFonts w:ascii="Arial" w:hAnsi="Arial" w:cs="Arial"/>
          <w:sz w:val="24"/>
          <w:szCs w:val="24"/>
        </w:rPr>
        <w:t xml:space="preserve"> от </w:t>
      </w:r>
      <w:r w:rsidR="001C33F2">
        <w:rPr>
          <w:rFonts w:ascii="Arial" w:hAnsi="Arial" w:cs="Arial"/>
          <w:sz w:val="24"/>
          <w:szCs w:val="24"/>
        </w:rPr>
        <w:t>04.</w:t>
      </w:r>
      <w:r w:rsidRPr="00A74AAF">
        <w:rPr>
          <w:rFonts w:ascii="Arial" w:hAnsi="Arial" w:cs="Arial"/>
          <w:sz w:val="24"/>
          <w:szCs w:val="24"/>
        </w:rPr>
        <w:t xml:space="preserve"> 04. 2013№</w:t>
      </w:r>
      <w:r w:rsidR="00B51442">
        <w:rPr>
          <w:rFonts w:ascii="Arial" w:hAnsi="Arial" w:cs="Arial"/>
          <w:sz w:val="24"/>
          <w:szCs w:val="24"/>
        </w:rPr>
        <w:t>228-п</w:t>
      </w:r>
    </w:p>
    <w:p w:rsidR="00A74AAF" w:rsidRPr="00A74AAF" w:rsidRDefault="00A74AAF" w:rsidP="00A74AAF">
      <w:pPr>
        <w:jc w:val="right"/>
        <w:rPr>
          <w:rFonts w:ascii="Arial" w:hAnsi="Arial" w:cs="Arial"/>
          <w:sz w:val="24"/>
          <w:szCs w:val="24"/>
        </w:rPr>
      </w:pPr>
    </w:p>
    <w:p w:rsidR="00A74AAF" w:rsidRPr="00A74AAF" w:rsidRDefault="00A74AAF" w:rsidP="00A74AAF">
      <w:pPr>
        <w:jc w:val="both"/>
        <w:rPr>
          <w:rFonts w:ascii="Arial" w:hAnsi="Arial" w:cs="Arial"/>
          <w:sz w:val="24"/>
          <w:szCs w:val="24"/>
        </w:rPr>
      </w:pPr>
    </w:p>
    <w:p w:rsidR="00A74AAF" w:rsidRPr="00A74AAF" w:rsidRDefault="00A74AAF" w:rsidP="00A74AAF">
      <w:pPr>
        <w:jc w:val="center"/>
        <w:rPr>
          <w:rFonts w:ascii="Arial" w:hAnsi="Arial" w:cs="Arial"/>
          <w:sz w:val="24"/>
          <w:szCs w:val="24"/>
        </w:rPr>
      </w:pPr>
      <w:r w:rsidRPr="00A74AAF">
        <w:rPr>
          <w:rFonts w:ascii="Arial" w:hAnsi="Arial" w:cs="Arial"/>
          <w:sz w:val="24"/>
          <w:szCs w:val="24"/>
        </w:rPr>
        <w:t>СОСТАВ</w:t>
      </w:r>
    </w:p>
    <w:p w:rsidR="00A74AAF" w:rsidRDefault="00A74AAF" w:rsidP="00A74A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по поддержке и разв</w:t>
      </w:r>
      <w:r w:rsidRPr="00A74AAF">
        <w:rPr>
          <w:rFonts w:ascii="Arial" w:hAnsi="Arial" w:cs="Arial"/>
          <w:sz w:val="24"/>
          <w:szCs w:val="24"/>
        </w:rPr>
        <w:t>итию</w:t>
      </w:r>
    </w:p>
    <w:p w:rsidR="00A74AAF" w:rsidRDefault="00A74AAF" w:rsidP="00A74A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малого и среднего предпринимательства</w:t>
      </w:r>
    </w:p>
    <w:p w:rsidR="00A74AAF" w:rsidRDefault="00A74AAF" w:rsidP="00A74A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Спировского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"/>
        <w:gridCol w:w="5186"/>
        <w:gridCol w:w="3651"/>
      </w:tblGrid>
      <w:tr w:rsidR="00A74AAF" w:rsidTr="001C33F2">
        <w:tc>
          <w:tcPr>
            <w:tcW w:w="734" w:type="dxa"/>
          </w:tcPr>
          <w:p w:rsidR="00A74AAF" w:rsidRDefault="00A74AAF" w:rsidP="00A74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86" w:type="dxa"/>
          </w:tcPr>
          <w:p w:rsidR="00A74AAF" w:rsidRDefault="00A74AAF" w:rsidP="00A74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3651" w:type="dxa"/>
          </w:tcPr>
          <w:p w:rsidR="00A74AAF" w:rsidRDefault="00A74AAF" w:rsidP="00A74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AAF" w:rsidTr="001C33F2">
        <w:tc>
          <w:tcPr>
            <w:tcW w:w="734" w:type="dxa"/>
          </w:tcPr>
          <w:p w:rsidR="00A74AAF" w:rsidRDefault="00A74AAF" w:rsidP="00A74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86" w:type="dxa"/>
          </w:tcPr>
          <w:p w:rsidR="00A74AAF" w:rsidRDefault="00A74AAF" w:rsidP="00A74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Шишков Виталий Васильевич</w:t>
            </w:r>
          </w:p>
        </w:tc>
        <w:tc>
          <w:tcPr>
            <w:tcW w:w="3651" w:type="dxa"/>
          </w:tcPr>
          <w:p w:rsidR="00A74AAF" w:rsidRDefault="00A74AAF" w:rsidP="00A74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 Спировского района, председатель Совета</w:t>
            </w:r>
          </w:p>
        </w:tc>
      </w:tr>
      <w:tr w:rsidR="00A74AAF" w:rsidTr="001C33F2">
        <w:tc>
          <w:tcPr>
            <w:tcW w:w="734" w:type="dxa"/>
          </w:tcPr>
          <w:p w:rsidR="00A74AAF" w:rsidRDefault="00A74AAF" w:rsidP="00A74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186" w:type="dxa"/>
          </w:tcPr>
          <w:p w:rsidR="00A74AAF" w:rsidRDefault="00A74AAF" w:rsidP="00A74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Котомина Татьяна Юрьевна</w:t>
            </w:r>
          </w:p>
        </w:tc>
        <w:tc>
          <w:tcPr>
            <w:tcW w:w="3651" w:type="dxa"/>
          </w:tcPr>
          <w:p w:rsidR="00A74AAF" w:rsidRDefault="00A74AAF" w:rsidP="00A74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администрации Спировского района, заместитель председателя Совета</w:t>
            </w:r>
          </w:p>
        </w:tc>
      </w:tr>
      <w:tr w:rsidR="00A74AAF" w:rsidTr="001C33F2">
        <w:tc>
          <w:tcPr>
            <w:tcW w:w="734" w:type="dxa"/>
          </w:tcPr>
          <w:p w:rsidR="00A74AAF" w:rsidRDefault="00A74AAF" w:rsidP="00A74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186" w:type="dxa"/>
          </w:tcPr>
          <w:p w:rsidR="00A74AAF" w:rsidRDefault="00A74AAF" w:rsidP="00A74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Барыгина Эмилия Евгеньевна</w:t>
            </w:r>
          </w:p>
        </w:tc>
        <w:tc>
          <w:tcPr>
            <w:tcW w:w="3651" w:type="dxa"/>
          </w:tcPr>
          <w:p w:rsidR="00A74AAF" w:rsidRDefault="00A74AAF" w:rsidP="00A74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Заведующая отделом экономики и экономического анализа администрации Спировского  района, секретарь Совета</w:t>
            </w:r>
          </w:p>
        </w:tc>
      </w:tr>
      <w:tr w:rsidR="00A74AAF" w:rsidTr="001C33F2">
        <w:tc>
          <w:tcPr>
            <w:tcW w:w="734" w:type="dxa"/>
          </w:tcPr>
          <w:p w:rsidR="00A74AAF" w:rsidRDefault="00A74AAF" w:rsidP="00A74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186" w:type="dxa"/>
          </w:tcPr>
          <w:p w:rsidR="00A74AAF" w:rsidRDefault="00A74AAF" w:rsidP="00A74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Чистякова Любовь Ивановна</w:t>
            </w:r>
          </w:p>
        </w:tc>
        <w:tc>
          <w:tcPr>
            <w:tcW w:w="3651" w:type="dxa"/>
          </w:tcPr>
          <w:p w:rsidR="001C33F2" w:rsidRDefault="00A74AAF" w:rsidP="001C33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Предприниматель, </w:t>
            </w:r>
          </w:p>
          <w:p w:rsidR="00A74AAF" w:rsidRDefault="00A74AAF" w:rsidP="001C33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 Совета</w:t>
            </w:r>
          </w:p>
        </w:tc>
      </w:tr>
      <w:tr w:rsidR="00A74AAF" w:rsidTr="001C33F2">
        <w:tc>
          <w:tcPr>
            <w:tcW w:w="734" w:type="dxa"/>
          </w:tcPr>
          <w:p w:rsidR="00A74AAF" w:rsidRDefault="00EB04B0" w:rsidP="00A74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186" w:type="dxa"/>
          </w:tcPr>
          <w:p w:rsidR="00A74AAF" w:rsidRDefault="00EB04B0" w:rsidP="00A74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Севалкина Оксана Юрьевна</w:t>
            </w:r>
          </w:p>
        </w:tc>
        <w:tc>
          <w:tcPr>
            <w:tcW w:w="3651" w:type="dxa"/>
          </w:tcPr>
          <w:p w:rsidR="001C33F2" w:rsidRDefault="00EB04B0" w:rsidP="001C33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Предприниматель, </w:t>
            </w:r>
          </w:p>
          <w:p w:rsidR="00A74AAF" w:rsidRDefault="00EB04B0" w:rsidP="001C33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 Совета</w:t>
            </w:r>
          </w:p>
        </w:tc>
      </w:tr>
      <w:tr w:rsidR="00A74AAF" w:rsidTr="001C33F2">
        <w:tc>
          <w:tcPr>
            <w:tcW w:w="734" w:type="dxa"/>
          </w:tcPr>
          <w:p w:rsidR="00A74AAF" w:rsidRDefault="00EB04B0" w:rsidP="00A74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186" w:type="dxa"/>
          </w:tcPr>
          <w:p w:rsidR="00A74AAF" w:rsidRDefault="00EB04B0" w:rsidP="00EB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Аликпаров Ренат Исмагзамович</w:t>
            </w:r>
          </w:p>
        </w:tc>
        <w:tc>
          <w:tcPr>
            <w:tcW w:w="3651" w:type="dxa"/>
          </w:tcPr>
          <w:p w:rsidR="001C33F2" w:rsidRDefault="00EB04B0" w:rsidP="001C33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Предприниматель,</w:t>
            </w:r>
          </w:p>
          <w:p w:rsidR="00A74AAF" w:rsidRDefault="00EB04B0" w:rsidP="001C33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член Совета</w:t>
            </w:r>
          </w:p>
        </w:tc>
      </w:tr>
      <w:tr w:rsidR="00A74AAF" w:rsidTr="001C33F2">
        <w:tc>
          <w:tcPr>
            <w:tcW w:w="734" w:type="dxa"/>
          </w:tcPr>
          <w:p w:rsidR="00A74AAF" w:rsidRDefault="00EB04B0" w:rsidP="00A74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186" w:type="dxa"/>
          </w:tcPr>
          <w:p w:rsidR="00A74AAF" w:rsidRDefault="00EB04B0" w:rsidP="00A74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Евдокимов Владимир Сергеевич</w:t>
            </w:r>
          </w:p>
        </w:tc>
        <w:tc>
          <w:tcPr>
            <w:tcW w:w="3651" w:type="dxa"/>
          </w:tcPr>
          <w:p w:rsidR="001C33F2" w:rsidRDefault="00EB04B0" w:rsidP="001C33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Предприниматель,</w:t>
            </w:r>
          </w:p>
          <w:p w:rsidR="00A74AAF" w:rsidRDefault="00EB04B0" w:rsidP="001C33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член Совета</w:t>
            </w:r>
          </w:p>
        </w:tc>
      </w:tr>
      <w:tr w:rsidR="00EB04B0" w:rsidTr="001C33F2">
        <w:tc>
          <w:tcPr>
            <w:tcW w:w="734" w:type="dxa"/>
          </w:tcPr>
          <w:p w:rsidR="00EB04B0" w:rsidRDefault="00EB04B0" w:rsidP="00A74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186" w:type="dxa"/>
          </w:tcPr>
          <w:p w:rsidR="00EB04B0" w:rsidRDefault="001C33F2" w:rsidP="00A74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Анна Александровна</w:t>
            </w:r>
          </w:p>
        </w:tc>
        <w:tc>
          <w:tcPr>
            <w:tcW w:w="3651" w:type="dxa"/>
          </w:tcPr>
          <w:p w:rsidR="001C33F2" w:rsidRDefault="00EB04B0" w:rsidP="001C33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Предприниматель, </w:t>
            </w:r>
          </w:p>
          <w:p w:rsidR="00EB04B0" w:rsidRDefault="00EB04B0" w:rsidP="001C33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 Совета</w:t>
            </w:r>
          </w:p>
        </w:tc>
      </w:tr>
      <w:tr w:rsidR="00EB04B0" w:rsidTr="001C33F2">
        <w:tc>
          <w:tcPr>
            <w:tcW w:w="734" w:type="dxa"/>
          </w:tcPr>
          <w:p w:rsidR="00EB04B0" w:rsidRDefault="001C33F2" w:rsidP="00A74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186" w:type="dxa"/>
          </w:tcPr>
          <w:p w:rsidR="00EB04B0" w:rsidRDefault="001C33F2" w:rsidP="00A74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Виноградова Анастасия Валентиновна</w:t>
            </w:r>
          </w:p>
        </w:tc>
        <w:tc>
          <w:tcPr>
            <w:tcW w:w="3651" w:type="dxa"/>
          </w:tcPr>
          <w:p w:rsidR="001C33F2" w:rsidRDefault="00EB04B0" w:rsidP="001C33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Предприниматель, </w:t>
            </w:r>
          </w:p>
          <w:p w:rsidR="00EB04B0" w:rsidRDefault="00EB04B0" w:rsidP="001C33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 Совета</w:t>
            </w:r>
          </w:p>
        </w:tc>
      </w:tr>
      <w:tr w:rsidR="001C33F2" w:rsidTr="001C33F2">
        <w:tc>
          <w:tcPr>
            <w:tcW w:w="734" w:type="dxa"/>
          </w:tcPr>
          <w:p w:rsidR="001C33F2" w:rsidRDefault="001C33F2" w:rsidP="00A74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186" w:type="dxa"/>
          </w:tcPr>
          <w:p w:rsidR="001C33F2" w:rsidRDefault="001C33F2" w:rsidP="00A74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Никитин Альберт Поликарпович</w:t>
            </w:r>
          </w:p>
        </w:tc>
        <w:tc>
          <w:tcPr>
            <w:tcW w:w="3651" w:type="dxa"/>
          </w:tcPr>
          <w:p w:rsidR="001C33F2" w:rsidRDefault="00B51442" w:rsidP="001C33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СПК «Бирючевский»</w:t>
            </w:r>
            <w:bookmarkStart w:id="0" w:name="_GoBack"/>
            <w:bookmarkEnd w:id="0"/>
          </w:p>
          <w:p w:rsidR="001C33F2" w:rsidRDefault="001C33F2" w:rsidP="001C33F2">
            <w:pPr>
              <w:rPr>
                <w:rFonts w:ascii="Arial" w:hAnsi="Arial" w:cs="Arial"/>
                <w:sz w:val="24"/>
                <w:szCs w:val="24"/>
              </w:rPr>
            </w:pPr>
            <w:r w:rsidRPr="001C33F2">
              <w:rPr>
                <w:rFonts w:ascii="Arial" w:hAnsi="Arial" w:cs="Arial"/>
                <w:sz w:val="24"/>
                <w:szCs w:val="24"/>
              </w:rPr>
              <w:t xml:space="preserve"> член Совета</w:t>
            </w:r>
          </w:p>
        </w:tc>
      </w:tr>
      <w:tr w:rsidR="001C33F2" w:rsidTr="001C33F2">
        <w:tc>
          <w:tcPr>
            <w:tcW w:w="734" w:type="dxa"/>
          </w:tcPr>
          <w:p w:rsidR="001C33F2" w:rsidRDefault="001C33F2" w:rsidP="00A74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186" w:type="dxa"/>
          </w:tcPr>
          <w:p w:rsidR="001C33F2" w:rsidRDefault="001C33F2" w:rsidP="00A74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Шахбазов Рауф Аладин-Оглы</w:t>
            </w:r>
          </w:p>
        </w:tc>
        <w:tc>
          <w:tcPr>
            <w:tcW w:w="3651" w:type="dxa"/>
          </w:tcPr>
          <w:p w:rsidR="001C33F2" w:rsidRDefault="001C33F2" w:rsidP="001C33F2">
            <w:pPr>
              <w:rPr>
                <w:rFonts w:ascii="Arial" w:hAnsi="Arial" w:cs="Arial"/>
                <w:sz w:val="24"/>
                <w:szCs w:val="24"/>
              </w:rPr>
            </w:pPr>
            <w:r w:rsidRPr="001C33F2">
              <w:rPr>
                <w:rFonts w:ascii="Arial" w:hAnsi="Arial" w:cs="Arial"/>
                <w:sz w:val="24"/>
                <w:szCs w:val="24"/>
              </w:rPr>
              <w:t xml:space="preserve">Предприниматель, </w:t>
            </w:r>
          </w:p>
          <w:p w:rsidR="001C33F2" w:rsidRPr="001C33F2" w:rsidRDefault="001C33F2" w:rsidP="001C33F2">
            <w:pPr>
              <w:rPr>
                <w:rFonts w:ascii="Arial" w:hAnsi="Arial" w:cs="Arial"/>
                <w:sz w:val="24"/>
                <w:szCs w:val="24"/>
              </w:rPr>
            </w:pPr>
            <w:r w:rsidRPr="001C33F2">
              <w:rPr>
                <w:rFonts w:ascii="Arial" w:hAnsi="Arial" w:cs="Arial"/>
                <w:sz w:val="24"/>
                <w:szCs w:val="24"/>
              </w:rPr>
              <w:t>член Совета</w:t>
            </w:r>
          </w:p>
        </w:tc>
      </w:tr>
    </w:tbl>
    <w:p w:rsidR="00A74AAF" w:rsidRPr="00A74AAF" w:rsidRDefault="00A74AAF" w:rsidP="00A74AAF">
      <w:pPr>
        <w:jc w:val="center"/>
        <w:rPr>
          <w:rFonts w:ascii="Arial" w:hAnsi="Arial" w:cs="Arial"/>
          <w:sz w:val="24"/>
          <w:szCs w:val="24"/>
        </w:rPr>
      </w:pPr>
    </w:p>
    <w:sectPr w:rsidR="00A74AAF" w:rsidRPr="00A7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AF"/>
    <w:rsid w:val="001C33F2"/>
    <w:rsid w:val="005C236C"/>
    <w:rsid w:val="00A74AAF"/>
    <w:rsid w:val="00B51442"/>
    <w:rsid w:val="00EB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2013-04-04T12:22:00Z</dcterms:created>
  <dcterms:modified xsi:type="dcterms:W3CDTF">2013-04-04T13:35:00Z</dcterms:modified>
</cp:coreProperties>
</file>